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EC" w:rsidRPr="00EB2397" w:rsidRDefault="00D37318">
      <w:pPr>
        <w:rPr>
          <w:b/>
          <w:sz w:val="36"/>
          <w:szCs w:val="36"/>
          <w:lang w:val="en-US"/>
        </w:rPr>
      </w:pPr>
      <w:r w:rsidRPr="00EB2397">
        <w:rPr>
          <w:b/>
          <w:sz w:val="36"/>
          <w:szCs w:val="36"/>
          <w:lang w:val="en-US"/>
        </w:rPr>
        <w:t>4240-</w:t>
      </w:r>
      <w:r w:rsidR="00B0678C">
        <w:rPr>
          <w:b/>
          <w:sz w:val="36"/>
          <w:szCs w:val="36"/>
          <w:lang w:val="en-US"/>
        </w:rPr>
        <w:t>346</w:t>
      </w:r>
    </w:p>
    <w:p w:rsidR="00D37318" w:rsidRPr="00D37318" w:rsidRDefault="00B0678C">
      <w:pPr>
        <w:rPr>
          <w:lang w:val="en-US"/>
        </w:rPr>
      </w:pPr>
      <w:r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Mini UHF</w:t>
      </w:r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 Female connector for Wattmeter BIRD, Quick Change Type.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                                      </w:t>
      </w:r>
      <w:r w:rsidR="003B4633">
        <w:rPr>
          <w:rFonts w:ascii="Arial" w:hAnsi="Arial" w:cs="Arial"/>
          <w:noProof/>
          <w:color w:val="333333"/>
          <w:sz w:val="20"/>
          <w:szCs w:val="20"/>
          <w:shd w:val="clear" w:color="auto" w:fill="FFFFFF"/>
          <w:lang w:eastAsia="es-ES"/>
        </w:rPr>
        <w:drawing>
          <wp:inline distT="0" distB="0" distL="0" distR="0">
            <wp:extent cx="1266825" cy="1323975"/>
            <wp:effectExtent l="19050" t="0" r="9525" b="0"/>
            <wp:docPr id="1" name="Imagen 1" descr="D:\AYUDAS VISUALES\BIRD\QC Connectors\4240-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YUDAS VISUALES\BIRD\QC Connectors\4240-3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4240-</w:t>
      </w:r>
      <w:r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346</w:t>
      </w:r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r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Mini UHF </w:t>
      </w:r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(F), QC </w:t>
      </w:r>
      <w:proofErr w:type="spellStart"/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Solderless</w:t>
      </w:r>
      <w:proofErr w:type="spellEnd"/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 xml:space="preserve"> Connector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Many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Termaline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® load resistors, attenuators and absorption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wattmeters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, as well as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Thruline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®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wattmeters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, employ our patented QC-type “Quick-Change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” RF Connectors. These products may be ordered with the connector (s) most convenient for use with your equipment. Many customers order additional connectors to avoid using performance robbing adapters. QC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Connectors are easily changed in the field by removing and replacing four screws.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Because of the wide variety of connectors and possible applications, electrical specifications for QC-equipped products are quoted with the standard connectors normally supplied with the equipment.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Connector Type: Chassis </w:t>
      </w:r>
      <w:r w:rsidR="00EB2397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BNC Female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, 4 holes at 18 mm each other.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 xml:space="preserve">Assembly Mode: Central Pin </w:t>
      </w:r>
      <w:proofErr w:type="spellStart"/>
      <w:r w:rsidR="00D37318">
        <w:rPr>
          <w:rFonts w:ascii="Arial" w:hAnsi="Arial" w:cs="Arial"/>
          <w:color w:val="333333"/>
          <w:sz w:val="20"/>
          <w:szCs w:val="20"/>
          <w:lang w:val="en-US"/>
        </w:rPr>
        <w:t>solderless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Body: Nickel.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Contact Pin: Silver.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Dielectric isolation: PTFE.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  <w:t>Mount: On chassis with 4 holes at 18 mm each other.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PRODUCT SPECIFICATIONS</w:t>
      </w:r>
      <w:proofErr w:type="gramStart"/>
      <w:r w:rsidR="00D37318" w:rsidRPr="00D37318">
        <w:rPr>
          <w:rStyle w:val="Textoennegrita"/>
          <w:rFonts w:ascii="Arial" w:hAnsi="Arial" w:cs="Arial"/>
          <w:color w:val="333333"/>
          <w:sz w:val="20"/>
          <w:szCs w:val="20"/>
          <w:lang w:val="en-US"/>
        </w:rPr>
        <w:t>:</w:t>
      </w:r>
      <w:proofErr w:type="gramEnd"/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Item Name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</w:t>
      </w:r>
      <w:r w:rsidR="0047036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Mini UHF 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(F), QC </w:t>
      </w:r>
      <w:proofErr w:type="spellStart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Solderless</w:t>
      </w:r>
      <w:proofErr w:type="spellEnd"/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Connector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Connector Type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</w:t>
      </w:r>
      <w:r w:rsidR="0047036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Mini UHF 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(F)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  <w:r w:rsidR="00D37318" w:rsidRPr="00D37318">
        <w:rPr>
          <w:rFonts w:ascii="Arial" w:hAnsi="Arial" w:cs="Arial"/>
          <w:color w:val="333333"/>
          <w:sz w:val="20"/>
          <w:szCs w:val="20"/>
          <w:lang w:val="en-US"/>
        </w:rPr>
        <w:br/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Finish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:</w:t>
      </w:r>
      <w:r w:rsidR="00D37318" w:rsidRPr="00D37318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 Bright Nickel Plated</w:t>
      </w:r>
      <w:r w:rsidR="00DB60EE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.</w:t>
      </w:r>
    </w:p>
    <w:sectPr w:rsidR="00D37318" w:rsidRPr="00D37318" w:rsidSect="00DC0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318"/>
    <w:rsid w:val="00061390"/>
    <w:rsid w:val="000C264C"/>
    <w:rsid w:val="00273B1D"/>
    <w:rsid w:val="003B4633"/>
    <w:rsid w:val="00470365"/>
    <w:rsid w:val="00A242B6"/>
    <w:rsid w:val="00B0678C"/>
    <w:rsid w:val="00BB59CE"/>
    <w:rsid w:val="00D37318"/>
    <w:rsid w:val="00DB60EE"/>
    <w:rsid w:val="00DC07EC"/>
    <w:rsid w:val="00E94FEB"/>
    <w:rsid w:val="00EB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3731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6</cp:revision>
  <dcterms:created xsi:type="dcterms:W3CDTF">2018-08-09T01:00:00Z</dcterms:created>
  <dcterms:modified xsi:type="dcterms:W3CDTF">2018-08-09T01:01:00Z</dcterms:modified>
</cp:coreProperties>
</file>