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776AA5A3" w14:textId="3BA90C81" w:rsidR="001F736D" w:rsidRDefault="005061E5">
            <w:r>
              <w:t>Nombre de producto:</w:t>
            </w:r>
            <w:r w:rsidR="0005509C">
              <w:t xml:space="preserve">   </w:t>
            </w:r>
            <w:r w:rsidR="001B7C5E" w:rsidRPr="001B7C5E">
              <w:t>CALENTADOR D</w:t>
            </w:r>
            <w:r w:rsidR="001F736D">
              <w:t xml:space="preserve">E </w:t>
            </w:r>
            <w:r w:rsidR="001B7C5E" w:rsidRPr="001B7C5E">
              <w:t>REPUESTO P</w:t>
            </w:r>
            <w:r w:rsidR="001F736D">
              <w:t xml:space="preserve">ARA </w:t>
            </w:r>
            <w:r w:rsidR="001B7C5E" w:rsidRPr="001B7C5E">
              <w:t>CAUTIN PS-900</w:t>
            </w:r>
            <w:r w:rsidR="001F736D">
              <w:t xml:space="preserve"> EN AMBIENTE </w:t>
            </w:r>
            <w:r w:rsidR="001B7C5E" w:rsidRPr="001B7C5E">
              <w:t>ROHS</w:t>
            </w:r>
            <w:r w:rsidR="001F736D">
              <w:t>.</w:t>
            </w:r>
          </w:p>
          <w:p w14:paraId="2837E662" w14:textId="51615952" w:rsidR="00025656" w:rsidRDefault="00025656">
            <w:r>
              <w:t>Marca:</w:t>
            </w:r>
            <w:r w:rsidR="00FE3F0D">
              <w:t xml:space="preserve"> OKInternational</w:t>
            </w:r>
          </w:p>
          <w:p w14:paraId="2124BA84" w14:textId="1AF4BE65" w:rsidR="00025656" w:rsidRDefault="00025656" w:rsidP="00FE3F0D">
            <w:r>
              <w:t>Modelo:</w:t>
            </w:r>
            <w:r w:rsidR="0005509C">
              <w:t xml:space="preserve">  </w:t>
            </w:r>
            <w:r w:rsidR="00FE3F0D">
              <w:t>PS-CA3</w:t>
            </w:r>
          </w:p>
        </w:tc>
      </w:tr>
    </w:tbl>
    <w:p w14:paraId="2B1390B6" w14:textId="3A95D15B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079E5B7" w14:textId="3491F6F3" w:rsidR="00980C8D" w:rsidRDefault="00025656" w:rsidP="00980C8D">
            <w:r>
              <w:t>Caracter</w:t>
            </w:r>
            <w:r w:rsidR="00F9103E">
              <w:t>í</w:t>
            </w:r>
            <w:r>
              <w:t>sticas el</w:t>
            </w:r>
            <w:r w:rsidR="00CB67A3">
              <w:t>é</w:t>
            </w:r>
            <w:r>
              <w:t>ctricas</w:t>
            </w:r>
            <w:r w:rsidR="00CB67A3">
              <w:t xml:space="preserve"> nominales</w:t>
            </w:r>
            <w:r>
              <w:br/>
              <w:t>Entrada</w:t>
            </w:r>
            <w:r w:rsidR="00227AF5">
              <w:t xml:space="preserve"> en PS-900</w:t>
            </w:r>
            <w:r>
              <w:t xml:space="preserve">: </w:t>
            </w:r>
            <w:r w:rsidR="00980C8D">
              <w:t xml:space="preserve">100-240 </w:t>
            </w:r>
            <w:proofErr w:type="spellStart"/>
            <w:r w:rsidR="00980C8D">
              <w:t>Vca</w:t>
            </w:r>
            <w:proofErr w:type="spellEnd"/>
            <w:r w:rsidR="00DD245F">
              <w:t>.</w:t>
            </w:r>
            <w:r w:rsidR="00980C8D">
              <w:t>, 50/60 Hz</w:t>
            </w:r>
            <w:r w:rsidR="00227AF5">
              <w:t>, 90 Watt</w:t>
            </w:r>
            <w:r w:rsidR="00980C8D">
              <w:t>.</w:t>
            </w:r>
            <w:r w:rsidR="001F736D">
              <w:t xml:space="preserve"> </w:t>
            </w:r>
          </w:p>
          <w:p w14:paraId="6E50E5B8" w14:textId="3D80C22B" w:rsidR="00E21C99" w:rsidRDefault="00980C8D" w:rsidP="00DD245F">
            <w:r>
              <w:t xml:space="preserve">Potencia de </w:t>
            </w:r>
            <w:r w:rsidR="00025656">
              <w:t>Salida:</w:t>
            </w:r>
            <w:r>
              <w:t xml:space="preserve"> 60 Watt</w:t>
            </w:r>
            <w:r w:rsidR="00DD245F">
              <w:t xml:space="preserve"> para 65 °C (máxima).</w:t>
            </w:r>
          </w:p>
        </w:tc>
      </w:tr>
    </w:tbl>
    <w:p w14:paraId="208D622F" w14:textId="4C0CD8E5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1D657D6" w14:textId="1D24DCC8" w:rsidR="00506CC3" w:rsidRDefault="00E678AC" w:rsidP="003C03AD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66249" wp14:editId="0BC4BE8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182880</wp:posOffset>
                      </wp:positionV>
                      <wp:extent cx="4610100" cy="25336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10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81A9B" w14:textId="232780B1" w:rsidR="003C03AD" w:rsidRDefault="00DD245F">
                                  <w:r>
                                    <w:t xml:space="preserve">                       GUIA DE INSTALACIÓN RÁPIDA. </w:t>
                                  </w:r>
                                </w:p>
                                <w:p w14:paraId="09E95AD8" w14:textId="74623393" w:rsidR="00227AF5" w:rsidRDefault="001B57AC">
                                  <w:r>
                                    <w:t xml:space="preserve">1. </w:t>
                                  </w:r>
                                  <w:r w:rsidR="00227AF5">
                                    <w:t>El Calentador PS-CA3 y el lápiz PS-H3 forman parte en conjunto del modelo PS-H</w:t>
                                  </w:r>
                                  <w:r w:rsidR="006F4CB7">
                                    <w:t>C</w:t>
                                  </w:r>
                                  <w:r w:rsidR="00227AF5">
                                    <w:t xml:space="preserve">3, el cual a su vez junto con las puntas crean el elemento generador de temperatura de la Estación de Soldar PS-900. </w:t>
                                  </w:r>
                                </w:p>
                                <w:p w14:paraId="55354D05" w14:textId="62B4B166" w:rsidR="001B57AC" w:rsidRDefault="001B57AC">
                                  <w:r>
                                    <w:t xml:space="preserve">2. </w:t>
                                  </w:r>
                                  <w:r>
                                    <w:t>Desconecte la alimentación eléctrica antes de instalar o realizar tareas de mantenimiento en este equipo.</w:t>
                                  </w:r>
                                </w:p>
                                <w:p w14:paraId="3BFC87F1" w14:textId="39044A79" w:rsidR="00D93310" w:rsidRDefault="00D93310">
                                  <w:r>
                                    <w:t>3. Los sub ensambles del lápiz están diseñados para un rápido cambio del elemento calentador y las puntas térmicas con la reducción al máximo de tiempos caídos.</w:t>
                                  </w:r>
                                </w:p>
                                <w:p w14:paraId="43FD2D91" w14:textId="24512644" w:rsidR="00FB531D" w:rsidRDefault="00D93310">
                                  <w:r>
                                    <w:t>4</w:t>
                                  </w:r>
                                  <w:r w:rsidR="00FB531D">
                                    <w:t>. Inserte el elemento calentador PS-CA3 dentro del extremo del soporte del Lápiz PS-H3, asegurándose  de un</w:t>
                                  </w:r>
                                  <w:r>
                                    <w:t xml:space="preserve"> </w:t>
                                  </w:r>
                                  <w:r w:rsidR="00FB531D">
                                    <w:t>buen</w:t>
                                  </w:r>
                                  <w:r>
                                    <w:t xml:space="preserve"> ensamble</w:t>
                                  </w:r>
                                  <w:r w:rsidR="00FB531D">
                                    <w:t>.</w:t>
                                  </w:r>
                                </w:p>
                                <w:p w14:paraId="5835C9DB" w14:textId="44AD70E1" w:rsidR="00D93310" w:rsidRDefault="00D93310">
                                  <w:r>
                                    <w:t>5. Verifique la instalación asegurándose de evitar daños en los elementos.</w:t>
                                  </w:r>
                                </w:p>
                                <w:p w14:paraId="4A711841" w14:textId="77777777" w:rsidR="006F4CB7" w:rsidRDefault="006F4C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0F66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2.6pt;margin-top:14.4pt;width:363pt;height:19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" fillcolor="white [3201]" stroked="f" strokeweight=".5pt">
                      <v:textbox>
                        <w:txbxContent>
                          <w:p w14:paraId="0F881A9B" w14:textId="232780B1" w:rsidR="003C03AD" w:rsidRDefault="00DD245F">
                            <w:r>
                              <w:t xml:space="preserve">                       GUIA DE INSTALACIÓN RÁPIDA. </w:t>
                            </w:r>
                          </w:p>
                          <w:p w14:paraId="09E95AD8" w14:textId="74623393" w:rsidR="00227AF5" w:rsidRDefault="001B57AC">
                            <w:r>
                              <w:t xml:space="preserve">1. </w:t>
                            </w:r>
                            <w:r w:rsidR="00227AF5">
                              <w:t>El Calentador PS-CA3 y el lápiz PS-H3 forman parte en conjunto del modelo PS-H</w:t>
                            </w:r>
                            <w:r w:rsidR="006F4CB7">
                              <w:t>C</w:t>
                            </w:r>
                            <w:r w:rsidR="00227AF5">
                              <w:t xml:space="preserve">3, el cual a su vez junto con las puntas crean el elemento generador de temperatura de la Estación de Soldar PS-900. </w:t>
                            </w:r>
                          </w:p>
                          <w:p w14:paraId="55354D05" w14:textId="62B4B166" w:rsidR="001B57AC" w:rsidRDefault="001B57AC">
                            <w:r>
                              <w:t xml:space="preserve">2. </w:t>
                            </w:r>
                            <w:r>
                              <w:t>Desconecte la alimentación eléctrica antes de instalar o realizar tareas de mantenimiento en este equipo.</w:t>
                            </w:r>
                          </w:p>
                          <w:p w14:paraId="3BFC87F1" w14:textId="39044A79" w:rsidR="00D93310" w:rsidRDefault="00D93310">
                            <w:r>
                              <w:t>3. Los sub ensambles del lápiz están diseñados para un rápido cambio del elemento calentador y las puntas térmicas con la reducción al máximo de tiempos caídos.</w:t>
                            </w:r>
                          </w:p>
                          <w:p w14:paraId="43FD2D91" w14:textId="24512644" w:rsidR="00FB531D" w:rsidRDefault="00D93310">
                            <w:r>
                              <w:t>4</w:t>
                            </w:r>
                            <w:r w:rsidR="00FB531D">
                              <w:t>. Inserte el elemento calentador PS-CA3 dentro del extremo del soporte del Lápiz PS-H3, asegurándose  de un</w:t>
                            </w:r>
                            <w:r>
                              <w:t xml:space="preserve"> </w:t>
                            </w:r>
                            <w:r w:rsidR="00FB531D">
                              <w:t>buen</w:t>
                            </w:r>
                            <w:r>
                              <w:t xml:space="preserve"> ensamble</w:t>
                            </w:r>
                            <w:r w:rsidR="00FB531D">
                              <w:t>.</w:t>
                            </w:r>
                          </w:p>
                          <w:p w14:paraId="5835C9DB" w14:textId="44AD70E1" w:rsidR="00D93310" w:rsidRDefault="00D93310">
                            <w:r>
                              <w:t>5. Verifique la instalación asegurándose de evitar daños en los elementos.</w:t>
                            </w:r>
                          </w:p>
                          <w:p w14:paraId="4A711841" w14:textId="77777777" w:rsidR="006F4CB7" w:rsidRDefault="006F4CB7"/>
                        </w:txbxContent>
                      </v:textbox>
                    </v:shape>
                  </w:pict>
                </mc:Fallback>
              </mc:AlternateContent>
            </w:r>
            <w:r w:rsidR="00D444AD">
              <w:t xml:space="preserve"> </w:t>
            </w:r>
          </w:p>
          <w:p w14:paraId="24791709" w14:textId="2A369A28" w:rsidR="003C03AD" w:rsidRDefault="00D93310" w:rsidP="003C03AD">
            <w:r w:rsidRPr="00ED25FA">
              <w:rPr>
                <w:noProof/>
                <w:lang w:eastAsia="es-MX"/>
              </w:rPr>
              <w:drawing>
                <wp:anchor distT="0" distB="0" distL="114300" distR="114300" simplePos="0" relativeHeight="251657215" behindDoc="1" locked="0" layoutInCell="1" allowOverlap="1" wp14:anchorId="3875C9AE" wp14:editId="1D86BFD3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101600</wp:posOffset>
                  </wp:positionV>
                  <wp:extent cx="1990725" cy="2069465"/>
                  <wp:effectExtent l="0" t="0" r="9525" b="6985"/>
                  <wp:wrapSquare wrapText="bothSides"/>
                  <wp:docPr id="4" name="Imagen 4" descr="D:\AYUDAS VISUALES\PS900\psh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YUDAS VISUALES\PS900\psh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06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7AC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12DDE9" wp14:editId="712C9901">
                      <wp:simplePos x="0" y="0"/>
                      <wp:positionH relativeFrom="column">
                        <wp:posOffset>5213985</wp:posOffset>
                      </wp:positionH>
                      <wp:positionV relativeFrom="paragraph">
                        <wp:posOffset>2180590</wp:posOffset>
                      </wp:positionV>
                      <wp:extent cx="885825" cy="266700"/>
                      <wp:effectExtent l="0" t="0" r="9525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0EA21" w14:textId="29D45A63" w:rsidR="006F4CB7" w:rsidRDefault="006F4CB7" w:rsidP="006F4CB7">
                                  <w:r>
                                    <w:t>PS-</w:t>
                                  </w:r>
                                  <w:r>
                                    <w:t>H</w:t>
                                  </w:r>
                                  <w:r>
                                    <w:t>C3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12DDE9" id="Cuadro de texto 11" o:spid="_x0000_s1027" type="#_x0000_t202" style="position:absolute;margin-left:410.55pt;margin-top:171.7pt;width:69.7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" fillcolor="white [3201]" stroked="f" strokeweight=".5pt">
                      <v:textbox>
                        <w:txbxContent>
                          <w:p w14:paraId="5790EA21" w14:textId="29D45A63" w:rsidR="006F4CB7" w:rsidRDefault="006F4CB7" w:rsidP="006F4CB7">
                            <w:r>
                              <w:t>PS-</w:t>
                            </w:r>
                            <w:r>
                              <w:t>H</w:t>
                            </w:r>
                            <w:r>
                              <w:t>C3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7AC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827F08" wp14:editId="3B6A1DEB">
                      <wp:simplePos x="0" y="0"/>
                      <wp:positionH relativeFrom="column">
                        <wp:posOffset>5429885</wp:posOffset>
                      </wp:positionH>
                      <wp:positionV relativeFrom="paragraph">
                        <wp:posOffset>1560195</wp:posOffset>
                      </wp:positionV>
                      <wp:extent cx="685800" cy="26670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AEDCF" w14:textId="77777777" w:rsidR="006F4CB7" w:rsidRDefault="006F4CB7" w:rsidP="006F4CB7">
                                  <w:r>
                                    <w:t>PS-CA3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827F08" id="Cuadro de texto 7" o:spid="_x0000_s1028" type="#_x0000_t202" style="position:absolute;margin-left:427.55pt;margin-top:122.85pt;width:54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" fillcolor="white [3201]" stroked="f" strokeweight=".5pt">
                      <v:textbox>
                        <w:txbxContent>
                          <w:p w14:paraId="15CAEDCF" w14:textId="77777777" w:rsidR="006F4CB7" w:rsidRDefault="006F4CB7" w:rsidP="006F4CB7">
                            <w:r>
                              <w:t>PS-CA3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7AC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2CA8A" wp14:editId="54CCAF17">
                      <wp:simplePos x="0" y="0"/>
                      <wp:positionH relativeFrom="column">
                        <wp:posOffset>5100320</wp:posOffset>
                      </wp:positionH>
                      <wp:positionV relativeFrom="paragraph">
                        <wp:posOffset>396875</wp:posOffset>
                      </wp:positionV>
                      <wp:extent cx="609600" cy="257175"/>
                      <wp:effectExtent l="0" t="0" r="0" b="952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E4881" w14:textId="6ABFD608" w:rsidR="00173A0F" w:rsidRDefault="00173A0F" w:rsidP="00173A0F">
                                  <w:pPr>
                                    <w:jc w:val="right"/>
                                  </w:pPr>
                                  <w:r>
                                    <w:t>PS-H3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B2CA8A" id="Cuadro de texto 9" o:spid="_x0000_s1029" type="#_x0000_t202" style="position:absolute;margin-left:401.6pt;margin-top:31.25pt;width:48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" fillcolor="white [3201]" stroked="f" strokeweight=".5pt">
                      <v:textbox>
                        <w:txbxContent>
                          <w:p w14:paraId="32AE4881" w14:textId="6ABFD608" w:rsidR="00173A0F" w:rsidRDefault="00173A0F" w:rsidP="00173A0F">
                            <w:pPr>
                              <w:jc w:val="right"/>
                            </w:pPr>
                            <w:r>
                              <w:t>PS-H3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7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8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772D" id="Cuadro de texto 3" o:spid="_x0000_s1030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9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10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5061E5" w14:paraId="3E2C562A" w14:textId="77777777" w:rsidTr="005061E5">
        <w:trPr>
          <w:trHeight w:val="1356"/>
        </w:trPr>
        <w:tc>
          <w:tcPr>
            <w:tcW w:w="10878" w:type="dxa"/>
          </w:tcPr>
          <w:p w14:paraId="50FB6F99" w14:textId="4B94F96C" w:rsidR="005061E5" w:rsidRDefault="005061E5">
            <w:r>
              <w:t>P</w:t>
            </w:r>
            <w:r w:rsidR="006C5477">
              <w:t>RECAUCIONES</w:t>
            </w:r>
          </w:p>
          <w:p w14:paraId="6501C196" w14:textId="77777777" w:rsidR="00FB531D" w:rsidRDefault="00FB531D">
            <w:r>
              <w:t>No toque ninguna pieza caliente sin protección en las manos.</w:t>
            </w:r>
          </w:p>
          <w:p w14:paraId="0F8B8059" w14:textId="77777777" w:rsidR="005061E5" w:rsidRDefault="005061E5" w:rsidP="0091460E">
            <w:r>
              <w:t>A</w:t>
            </w:r>
            <w:r w:rsidR="0091460E">
              <w:t>DVERTENCIAS</w:t>
            </w:r>
          </w:p>
          <w:p w14:paraId="67262A29" w14:textId="47805DB2" w:rsidR="00FE138F" w:rsidRDefault="00FE138F" w:rsidP="0091460E">
            <w:r>
              <w:t>No instale ni coloque la unidad en, sobre o cerca de superficies combustibles.</w:t>
            </w:r>
          </w:p>
        </w:tc>
      </w:tr>
    </w:tbl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05509C"/>
    <w:rsid w:val="00173A0F"/>
    <w:rsid w:val="001B57AC"/>
    <w:rsid w:val="001B7C5E"/>
    <w:rsid w:val="001F736D"/>
    <w:rsid w:val="00227AF5"/>
    <w:rsid w:val="0025126C"/>
    <w:rsid w:val="002E6086"/>
    <w:rsid w:val="003C03AD"/>
    <w:rsid w:val="00465CD3"/>
    <w:rsid w:val="00491322"/>
    <w:rsid w:val="005061E5"/>
    <w:rsid w:val="00506CC3"/>
    <w:rsid w:val="005B56E2"/>
    <w:rsid w:val="005E5B95"/>
    <w:rsid w:val="006C5477"/>
    <w:rsid w:val="006F4CB7"/>
    <w:rsid w:val="008D1177"/>
    <w:rsid w:val="0091460E"/>
    <w:rsid w:val="00962C1E"/>
    <w:rsid w:val="00980C8D"/>
    <w:rsid w:val="009D2C61"/>
    <w:rsid w:val="00A10AF4"/>
    <w:rsid w:val="00A24304"/>
    <w:rsid w:val="00B151B0"/>
    <w:rsid w:val="00B6134E"/>
    <w:rsid w:val="00C1002A"/>
    <w:rsid w:val="00C925A3"/>
    <w:rsid w:val="00CA4CAF"/>
    <w:rsid w:val="00CB67A3"/>
    <w:rsid w:val="00D444AD"/>
    <w:rsid w:val="00D93310"/>
    <w:rsid w:val="00DD0BFA"/>
    <w:rsid w:val="00DD245F"/>
    <w:rsid w:val="00DE4178"/>
    <w:rsid w:val="00E21C99"/>
    <w:rsid w:val="00E5768D"/>
    <w:rsid w:val="00E678AC"/>
    <w:rsid w:val="00E90011"/>
    <w:rsid w:val="00ED25FA"/>
    <w:rsid w:val="00F145DB"/>
    <w:rsid w:val="00F9103E"/>
    <w:rsid w:val="00FB531D"/>
    <w:rsid w:val="00FE138F"/>
    <w:rsid w:val="00F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B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YS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SYS-2813</cp:lastModifiedBy>
  <cp:revision>15</cp:revision>
  <dcterms:created xsi:type="dcterms:W3CDTF">2020-12-30T00:49:00Z</dcterms:created>
  <dcterms:modified xsi:type="dcterms:W3CDTF">2020-12-31T20:03:00Z</dcterms:modified>
</cp:coreProperties>
</file>